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72CC6" w:rsidRDefault="00A254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2023-2024 Eğitim –Öğretim Yılı Subayevleri Mesleki Ve Teknik Anadolu Lisesi Çocuk Gelişimi Ve Eğitimi Alanı </w:t>
      </w:r>
      <w:r w:rsidR="005B2A77">
        <w:rPr>
          <w:rFonts w:ascii="Times New Roman" w:hAnsi="Times New Roman" w:cs="Times New Roman"/>
          <w:sz w:val="32"/>
          <w:szCs w:val="32"/>
        </w:rPr>
        <w:t xml:space="preserve">Erken Çocukluk ve Özel </w:t>
      </w:r>
      <w:r w:rsidR="00917DC2">
        <w:rPr>
          <w:rFonts w:ascii="Times New Roman" w:hAnsi="Times New Roman" w:cs="Times New Roman"/>
          <w:sz w:val="32"/>
          <w:szCs w:val="32"/>
        </w:rPr>
        <w:t xml:space="preserve">Eğitimde Özbakım </w:t>
      </w:r>
      <w:r>
        <w:rPr>
          <w:rFonts w:ascii="Times New Roman" w:hAnsi="Times New Roman" w:cs="Times New Roman"/>
          <w:sz w:val="32"/>
          <w:szCs w:val="32"/>
        </w:rPr>
        <w:t xml:space="preserve">Dersi </w:t>
      </w:r>
      <w:r>
        <w:rPr>
          <w:rFonts w:hAnsi="Times New Roman" w:cs="Times New Roman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sz w:val="32"/>
          <w:szCs w:val="32"/>
        </w:rPr>
        <w:t>.Dönem1.Sınav Kazanım Tablosu</w:t>
      </w:r>
    </w:p>
    <w:p w:rsidR="00172CC6" w:rsidRDefault="00172CC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21"/>
        <w:gridCol w:w="1871"/>
      </w:tblGrid>
      <w:tr w:rsidR="00172CC6" w:rsidTr="00D66950">
        <w:tc>
          <w:tcPr>
            <w:tcW w:w="4792" w:type="dxa"/>
            <w:gridSpan w:val="2"/>
          </w:tcPr>
          <w:p w:rsidR="00172CC6" w:rsidRDefault="00172CC6"/>
          <w:p w:rsidR="00172CC6" w:rsidRDefault="00A62C66">
            <w:r>
              <w:t>10.</w:t>
            </w:r>
            <w:r w:rsidR="00A2540F">
              <w:t xml:space="preserve"> </w:t>
            </w:r>
            <w:r w:rsidR="00D66950">
              <w:t>Sınıf</w:t>
            </w:r>
            <w:r w:rsidR="00D66950" w:rsidRPr="00D66950">
              <w:t xml:space="preserve"> Erken Çocukluk ve Özel Eğitimde Özbakım Dersi</w:t>
            </w:r>
            <w:r w:rsidR="00D66950" w:rsidRPr="00D66950">
              <w:t xml:space="preserve"> </w:t>
            </w:r>
            <w:r w:rsidR="00A2540F">
              <w:t>1. YAZILI SINAV SENARYO 2</w:t>
            </w:r>
          </w:p>
          <w:p w:rsidR="00172CC6" w:rsidRDefault="00172CC6"/>
        </w:tc>
      </w:tr>
      <w:tr w:rsidR="00172CC6" w:rsidTr="00D66950">
        <w:tc>
          <w:tcPr>
            <w:tcW w:w="2921" w:type="dxa"/>
          </w:tcPr>
          <w:p w:rsidR="00172CC6" w:rsidRDefault="00A2540F">
            <w:r>
              <w:t>KAZANIMLAR</w:t>
            </w:r>
          </w:p>
        </w:tc>
        <w:tc>
          <w:tcPr>
            <w:tcW w:w="1871" w:type="dxa"/>
          </w:tcPr>
          <w:p w:rsidR="00172CC6" w:rsidRDefault="00A2540F">
            <w:r>
              <w:t>SORU SAYISI</w:t>
            </w:r>
          </w:p>
        </w:tc>
      </w:tr>
      <w:tr w:rsidR="00172CC6" w:rsidTr="00D66950">
        <w:tc>
          <w:tcPr>
            <w:tcW w:w="2921" w:type="dxa"/>
          </w:tcPr>
          <w:p w:rsidR="00172CC6" w:rsidRDefault="007B46FE">
            <w:r>
              <w:t xml:space="preserve">1. </w:t>
            </w:r>
            <w:r w:rsidR="00701D4E" w:rsidRPr="00701D4E">
              <w:t>1-6 yaş çocuklarının dinlenme gereksinimlerinin karşılanmasına yardımcı olur.</w:t>
            </w:r>
          </w:p>
        </w:tc>
        <w:tc>
          <w:tcPr>
            <w:tcW w:w="1871" w:type="dxa"/>
          </w:tcPr>
          <w:p w:rsidR="00172CC6" w:rsidRDefault="007B46FE">
            <w:r>
              <w:t>2</w:t>
            </w:r>
          </w:p>
        </w:tc>
      </w:tr>
      <w:tr w:rsidR="00172CC6" w:rsidTr="00D66950">
        <w:tc>
          <w:tcPr>
            <w:tcW w:w="2921" w:type="dxa"/>
          </w:tcPr>
          <w:p w:rsidR="00172CC6" w:rsidRDefault="00C62ADF">
            <w:r>
              <w:t xml:space="preserve">2. </w:t>
            </w:r>
            <w:r w:rsidR="00B762C0" w:rsidRPr="00B762C0">
              <w:t>1-6 yaş çocuklarının beslenme gereksinimlerinin karşılanmasına yardımcı olur.</w:t>
            </w:r>
          </w:p>
        </w:tc>
        <w:tc>
          <w:tcPr>
            <w:tcW w:w="1871" w:type="dxa"/>
          </w:tcPr>
          <w:p w:rsidR="00172CC6" w:rsidRDefault="00C62ADF">
            <w:r>
              <w:t>2</w:t>
            </w:r>
          </w:p>
        </w:tc>
      </w:tr>
      <w:tr w:rsidR="00172CC6" w:rsidTr="00D66950">
        <w:tc>
          <w:tcPr>
            <w:tcW w:w="2921" w:type="dxa"/>
          </w:tcPr>
          <w:p w:rsidR="00172CC6" w:rsidRDefault="00F56EDF">
            <w:r>
              <w:t xml:space="preserve">3. </w:t>
            </w:r>
            <w:r w:rsidR="0025703D" w:rsidRPr="0025703D">
              <w:t>Özel gereksinimli bireylere hijyen kurallarına uygun olarak kişisel temizlik becerilerinin kazandırılmasına yardımcı olur.</w:t>
            </w:r>
          </w:p>
        </w:tc>
        <w:tc>
          <w:tcPr>
            <w:tcW w:w="1871" w:type="dxa"/>
          </w:tcPr>
          <w:p w:rsidR="00172CC6" w:rsidRDefault="00F56EDF">
            <w:r>
              <w:t>2</w:t>
            </w:r>
          </w:p>
        </w:tc>
      </w:tr>
      <w:tr w:rsidR="00172CC6" w:rsidTr="00D66950">
        <w:tc>
          <w:tcPr>
            <w:tcW w:w="2921" w:type="dxa"/>
          </w:tcPr>
          <w:p w:rsidR="00172CC6" w:rsidRDefault="009721C7">
            <w:r>
              <w:t xml:space="preserve">4. </w:t>
            </w:r>
            <w:r w:rsidRPr="009721C7">
              <w:t>Özel gereksinimli bireylerin beslenmelerine uygun becerilerinin kazandırılmasına yardımcı olur.</w:t>
            </w:r>
          </w:p>
        </w:tc>
        <w:tc>
          <w:tcPr>
            <w:tcW w:w="1871" w:type="dxa"/>
          </w:tcPr>
          <w:p w:rsidR="00172CC6" w:rsidRDefault="009721C7">
            <w:r>
              <w:t>2</w:t>
            </w:r>
          </w:p>
        </w:tc>
      </w:tr>
      <w:tr w:rsidR="009721C7" w:rsidTr="00D66950">
        <w:tc>
          <w:tcPr>
            <w:tcW w:w="2921" w:type="dxa"/>
          </w:tcPr>
          <w:p w:rsidR="009721C7" w:rsidRDefault="000A12CB">
            <w:r>
              <w:t xml:space="preserve">5. </w:t>
            </w:r>
            <w:r w:rsidRPr="000A12CB">
              <w:t>Özel gereksinimli bireylere giyinme ile ilgili becerilerinin aşamalarına uygun olarak kazandırılmasına yardımcı olur.</w:t>
            </w:r>
          </w:p>
        </w:tc>
        <w:tc>
          <w:tcPr>
            <w:tcW w:w="1871" w:type="dxa"/>
          </w:tcPr>
          <w:p w:rsidR="009721C7" w:rsidRDefault="000A12CB">
            <w:r>
              <w:t>2</w:t>
            </w:r>
          </w:p>
        </w:tc>
      </w:tr>
    </w:tbl>
    <w:p w:rsidR="00172CC6" w:rsidRDefault="00172CC6"/>
    <w:p w:rsidR="00172CC6" w:rsidRDefault="00172CC6"/>
    <w:p w:rsidR="00172CC6" w:rsidRDefault="00172CC6"/>
    <w:p w:rsidR="00172CC6" w:rsidRDefault="00A2540F">
      <w:pPr>
        <w:ind w:left="4956" w:firstLine="708"/>
      </w:pPr>
      <w:r>
        <w:rPr>
          <w:lang w:val="en-US"/>
        </w:rPr>
        <w:t xml:space="preserve">             </w:t>
      </w:r>
      <w:r>
        <w:t>ELİF DEMİRDAĞ</w:t>
      </w:r>
    </w:p>
    <w:p w:rsidR="00172CC6" w:rsidRDefault="00A2540F">
      <w:r>
        <w:t xml:space="preserve">                                                                                                              UZMAN ÖĞRETMEN </w:t>
      </w:r>
    </w:p>
    <w:p w:rsidR="00172CC6" w:rsidRDefault="00A2540F">
      <w:r>
        <w:t xml:space="preserve">                                                                                                                  ÇGE ALAN ŞEFİ</w:t>
      </w:r>
    </w:p>
    <w:sectPr w:rsidR="00172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6"/>
    <w:rsid w:val="000A12CB"/>
    <w:rsid w:val="000C0682"/>
    <w:rsid w:val="00127E7A"/>
    <w:rsid w:val="00172CC6"/>
    <w:rsid w:val="001750A4"/>
    <w:rsid w:val="0025703D"/>
    <w:rsid w:val="002F3B6C"/>
    <w:rsid w:val="00311010"/>
    <w:rsid w:val="00396F19"/>
    <w:rsid w:val="004F2D72"/>
    <w:rsid w:val="005B2A77"/>
    <w:rsid w:val="00637310"/>
    <w:rsid w:val="0064123F"/>
    <w:rsid w:val="00701D4E"/>
    <w:rsid w:val="00713759"/>
    <w:rsid w:val="0076073C"/>
    <w:rsid w:val="007B46FE"/>
    <w:rsid w:val="008A4893"/>
    <w:rsid w:val="00917DC2"/>
    <w:rsid w:val="00943B36"/>
    <w:rsid w:val="009721C7"/>
    <w:rsid w:val="009A4DE0"/>
    <w:rsid w:val="00A2540F"/>
    <w:rsid w:val="00A3590B"/>
    <w:rsid w:val="00A62C66"/>
    <w:rsid w:val="00B762C0"/>
    <w:rsid w:val="00BA1801"/>
    <w:rsid w:val="00C62ADF"/>
    <w:rsid w:val="00D66950"/>
    <w:rsid w:val="00E250FC"/>
    <w:rsid w:val="00EF0EB5"/>
    <w:rsid w:val="00F5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44DA6"/>
  <w15:docId w15:val="{46B0334F-C890-E842-B7A0-B7A5ED70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3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Silentall Unattended Installer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Anasınıfı</dc:creator>
  <cp:lastModifiedBy>serifeberencan@gmail.com</cp:lastModifiedBy>
  <cp:revision>2</cp:revision>
  <dcterms:created xsi:type="dcterms:W3CDTF">2024-03-07T11:10:00Z</dcterms:created>
  <dcterms:modified xsi:type="dcterms:W3CDTF">2024-03-07T11:10:00Z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35554f12ef674668bc07233f21c7d2f2</vt:lpwstr>
  </property>
</Properties>
</file>